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D4" w:rsidRPr="000570D4" w:rsidRDefault="000570D4" w:rsidP="000F6E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D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810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0D4">
        <w:rPr>
          <w:rFonts w:ascii="Times New Roman" w:hAnsi="Times New Roman" w:cs="Times New Roman"/>
          <w:b/>
          <w:sz w:val="24"/>
          <w:szCs w:val="24"/>
        </w:rPr>
        <w:t>ПУБЛИЧНОЙ ОФЕРТЫ</w:t>
      </w:r>
    </w:p>
    <w:p w:rsidR="003456A8" w:rsidRDefault="000570D4" w:rsidP="003456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D4">
        <w:rPr>
          <w:rFonts w:ascii="Times New Roman" w:hAnsi="Times New Roman" w:cs="Times New Roman"/>
          <w:b/>
          <w:sz w:val="24"/>
          <w:szCs w:val="24"/>
        </w:rPr>
        <w:t>купли-продажи путевки</w:t>
      </w:r>
      <w:r w:rsidR="00345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2DE">
        <w:rPr>
          <w:rFonts w:ascii="Times New Roman" w:hAnsi="Times New Roman" w:cs="Times New Roman"/>
          <w:b/>
          <w:sz w:val="24"/>
          <w:szCs w:val="24"/>
        </w:rPr>
        <w:t>в АО «Курорт Белокуриха»</w:t>
      </w:r>
      <w:r w:rsidR="003456A8" w:rsidRPr="003456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0D4" w:rsidRPr="003456A8" w:rsidRDefault="003456A8" w:rsidP="000F6E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санатории </w:t>
      </w:r>
      <w:r w:rsidRPr="003456A8">
        <w:rPr>
          <w:rFonts w:ascii="Times New Roman" w:hAnsi="Times New Roman" w:cs="Times New Roman"/>
          <w:b/>
          <w:sz w:val="24"/>
          <w:szCs w:val="24"/>
        </w:rPr>
        <w:t>«Белокуриха», «Сибирь», «Катунь».</w:t>
      </w:r>
    </w:p>
    <w:p w:rsidR="000570D4" w:rsidRPr="003456A8" w:rsidRDefault="000570D4" w:rsidP="000F6E2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456A8" w:rsidRDefault="00B112DE" w:rsidP="000F6E2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Белокуриха</w:t>
      </w:r>
    </w:p>
    <w:p w:rsidR="003456A8" w:rsidRPr="008F6F41" w:rsidRDefault="000570D4" w:rsidP="003456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Настоящая Оферта представляет собой официальное, публичное и безотзывное предложение </w:t>
      </w:r>
      <w:r w:rsidR="00B112DE">
        <w:rPr>
          <w:rFonts w:ascii="Times New Roman" w:hAnsi="Times New Roman" w:cs="Times New Roman"/>
          <w:sz w:val="24"/>
          <w:szCs w:val="24"/>
        </w:rPr>
        <w:t>Акционерного общества</w:t>
      </w:r>
      <w:r w:rsidRPr="008F6F41">
        <w:rPr>
          <w:rFonts w:ascii="Times New Roman" w:hAnsi="Times New Roman" w:cs="Times New Roman"/>
          <w:sz w:val="24"/>
          <w:szCs w:val="24"/>
        </w:rPr>
        <w:t xml:space="preserve"> </w:t>
      </w:r>
      <w:r w:rsidR="001D7085">
        <w:rPr>
          <w:rFonts w:ascii="Times New Roman" w:hAnsi="Times New Roman" w:cs="Times New Roman"/>
          <w:sz w:val="24"/>
          <w:szCs w:val="24"/>
        </w:rPr>
        <w:t>«</w:t>
      </w:r>
      <w:r w:rsidR="00B112DE">
        <w:rPr>
          <w:rFonts w:ascii="Times New Roman" w:hAnsi="Times New Roman" w:cs="Times New Roman"/>
          <w:sz w:val="24"/>
          <w:szCs w:val="24"/>
        </w:rPr>
        <w:t>Курорт Белокуриха</w:t>
      </w:r>
      <w:r w:rsidR="001D7085">
        <w:rPr>
          <w:rFonts w:ascii="Times New Roman" w:hAnsi="Times New Roman" w:cs="Times New Roman"/>
          <w:sz w:val="24"/>
          <w:szCs w:val="24"/>
        </w:rPr>
        <w:t>»</w:t>
      </w:r>
      <w:r w:rsidR="0046461A" w:rsidRPr="008F6F41">
        <w:rPr>
          <w:rFonts w:ascii="Times New Roman" w:hAnsi="Times New Roman" w:cs="Times New Roman"/>
          <w:sz w:val="24"/>
          <w:szCs w:val="24"/>
        </w:rPr>
        <w:t xml:space="preserve">, </w:t>
      </w:r>
      <w:r w:rsidR="001D7085">
        <w:rPr>
          <w:rFonts w:ascii="Times New Roman" w:hAnsi="Times New Roman" w:cs="Times New Roman"/>
          <w:sz w:val="24"/>
          <w:szCs w:val="24"/>
        </w:rPr>
        <w:t>расположенно</w:t>
      </w:r>
      <w:r w:rsidR="00B112DE">
        <w:rPr>
          <w:rFonts w:ascii="Times New Roman" w:hAnsi="Times New Roman" w:cs="Times New Roman"/>
          <w:sz w:val="24"/>
          <w:szCs w:val="24"/>
        </w:rPr>
        <w:t xml:space="preserve">го </w:t>
      </w:r>
      <w:r w:rsidRPr="008F6F4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F6F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F6F41">
        <w:rPr>
          <w:rFonts w:ascii="Times New Roman" w:hAnsi="Times New Roman" w:cs="Times New Roman"/>
          <w:sz w:val="24"/>
          <w:szCs w:val="24"/>
        </w:rPr>
        <w:t xml:space="preserve">. </w:t>
      </w:r>
      <w:r w:rsidR="00B112DE">
        <w:rPr>
          <w:rFonts w:ascii="Times New Roman" w:hAnsi="Times New Roman" w:cs="Times New Roman"/>
          <w:sz w:val="24"/>
          <w:szCs w:val="24"/>
        </w:rPr>
        <w:t>Белокуриха</w:t>
      </w:r>
      <w:r w:rsidRPr="008F6F41">
        <w:rPr>
          <w:rFonts w:ascii="Times New Roman" w:hAnsi="Times New Roman" w:cs="Times New Roman"/>
          <w:sz w:val="24"/>
          <w:szCs w:val="24"/>
        </w:rPr>
        <w:t xml:space="preserve"> (далее — Продавец), в лице </w:t>
      </w:r>
      <w:r w:rsidR="00B112DE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8F6F41">
        <w:rPr>
          <w:rFonts w:ascii="Times New Roman" w:hAnsi="Times New Roman" w:cs="Times New Roman"/>
          <w:sz w:val="24"/>
          <w:szCs w:val="24"/>
        </w:rPr>
        <w:t xml:space="preserve">директора заключить договор купли-продажи путевки с Покупателем на условиях настоящего договора публичной оферты (далее — Договор).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1.1. Договор публичной оферты заключается в особом порядке: путем акцепта настоящего Договора, т.е. полным и безоговорочным ответом лица о его принятии (ст.438 ГК РФ). В соответствии с п.3 ст.438 Гражданского кодекса Российской Федерации принятие содержащихся в настоящем Договоре публичной оферты существенных условий равносильно заключению договора купли-продажи путевки.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F6F41">
        <w:rPr>
          <w:rFonts w:ascii="Times New Roman" w:hAnsi="Times New Roman" w:cs="Times New Roman"/>
          <w:sz w:val="24"/>
          <w:szCs w:val="24"/>
        </w:rPr>
        <w:t xml:space="preserve">Фактом, подтверждающим полное и безоговорочное принятие (акцепта) изложенных ниже условий настоящей публичной оферты является оплата выставленного Продавцом счета на бронирование (в соответствии с пунктом 3 статьи 438 ГК РФ акцепт оферты означает заключение договора на условиях, изложенных в оферте), что равносильно заключению между Покупателем и Продавцом договора купли продажи путевки на условиях, изложенных в данной оферте. </w:t>
      </w:r>
      <w:proofErr w:type="gramEnd"/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1.3. Настоящий Договор имеет юридическую силу и является равносильным договору, подписанному сторонами в простой письменной форме.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1.4. Настоящий договор считается заключенным с момента его акцептации и действует до исполнения сторонами всех своих обязательств по настоящему Договору. </w:t>
      </w:r>
    </w:p>
    <w:p w:rsidR="003456A8" w:rsidRDefault="000570D4" w:rsidP="003456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1.5. Совершая действия по акцепту настоящего публичного договора оферты, Покупатель подтверждает свою правоспособность и дееспособность, достижение Покупателем возраста 18 лет, а также законное право Покупателя вступать в договорные отношения с Продавцом.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:rsidR="005D15BA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2.1. По настоящему договору Продавец продает Покупателю </w:t>
      </w:r>
      <w:r w:rsidR="005D15BA">
        <w:rPr>
          <w:rFonts w:ascii="Times New Roman" w:hAnsi="Times New Roman" w:cs="Times New Roman"/>
          <w:sz w:val="24"/>
          <w:szCs w:val="24"/>
        </w:rPr>
        <w:t>«</w:t>
      </w:r>
      <w:r w:rsidRPr="008F6F41">
        <w:rPr>
          <w:rFonts w:ascii="Times New Roman" w:hAnsi="Times New Roman" w:cs="Times New Roman"/>
          <w:sz w:val="24"/>
          <w:szCs w:val="24"/>
        </w:rPr>
        <w:t>путевку</w:t>
      </w:r>
      <w:r w:rsidR="005D15BA">
        <w:rPr>
          <w:rFonts w:ascii="Times New Roman" w:hAnsi="Times New Roman" w:cs="Times New Roman"/>
          <w:sz w:val="24"/>
          <w:szCs w:val="24"/>
        </w:rPr>
        <w:t>»</w:t>
      </w:r>
      <w:r w:rsidR="00B112DE">
        <w:rPr>
          <w:rFonts w:ascii="Times New Roman" w:hAnsi="Times New Roman" w:cs="Times New Roman"/>
          <w:sz w:val="24"/>
          <w:szCs w:val="24"/>
        </w:rPr>
        <w:t xml:space="preserve"> (путевки) на отдых </w:t>
      </w:r>
      <w:r w:rsidRPr="008F6F41">
        <w:rPr>
          <w:rFonts w:ascii="Times New Roman" w:hAnsi="Times New Roman" w:cs="Times New Roman"/>
          <w:sz w:val="24"/>
          <w:szCs w:val="24"/>
        </w:rPr>
        <w:t>в</w:t>
      </w:r>
      <w:r w:rsidR="005D15BA">
        <w:rPr>
          <w:rFonts w:ascii="Times New Roman" w:hAnsi="Times New Roman" w:cs="Times New Roman"/>
          <w:sz w:val="24"/>
          <w:szCs w:val="24"/>
        </w:rPr>
        <w:t xml:space="preserve"> санатор</w:t>
      </w:r>
      <w:proofErr w:type="gramStart"/>
      <w:r w:rsidR="005D15BA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="005D15BA">
        <w:rPr>
          <w:rFonts w:ascii="Times New Roman" w:hAnsi="Times New Roman" w:cs="Times New Roman"/>
          <w:sz w:val="24"/>
          <w:szCs w:val="24"/>
        </w:rPr>
        <w:t xml:space="preserve"> «Курорт Белокуриха». Место исполнения настоящего договора: Россия, Алтайский край, город Белокуриха, санатории «Белокуриха», «Сибирь», «Катунь».</w:t>
      </w:r>
    </w:p>
    <w:p w:rsidR="000570D4" w:rsidRPr="008F6F41" w:rsidRDefault="000570D4" w:rsidP="000F6E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2.2. Под «путевками» в целях данного договора следует понимать документ, подтверждающий право Покупателя и указанных им в подтверждении бронирования лиц, на предоставление ему комплекса услуг: питания, проживания, досуга и иных услуг. Полный перечень услуг, входящих в путевку, их стоимость, а также типы номеров и период проживания определяются в подтверждении бронирования.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2.3. Отправка подтверждения бронирования на электронный адрес Покупателя, указанный при бронировании, производится после оформления бронирования.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 2.4. Выдача путевок Покупателю производится после их полной оплаты путем перечисления денежных средств на расчетный счет Продавца либо внесения денежных сре</w:t>
      </w:r>
      <w:proofErr w:type="gramStart"/>
      <w:r w:rsidRPr="008F6F41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8F6F41">
        <w:rPr>
          <w:rFonts w:ascii="Times New Roman" w:hAnsi="Times New Roman" w:cs="Times New Roman"/>
          <w:sz w:val="24"/>
          <w:szCs w:val="24"/>
        </w:rPr>
        <w:t xml:space="preserve">ассу Продавца и фактического оказания комплекса услуг.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2.5. Доплата за дополнительные услуги, предоставленные Продавцом Покупателю, вне рамок настоящего договора, осуществляется в месте предоставления услуг, по установленным расценкам.</w:t>
      </w:r>
    </w:p>
    <w:p w:rsidR="003456A8" w:rsidRDefault="000570D4" w:rsidP="003456A8">
      <w:pPr>
        <w:pStyle w:val="a8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F6F41">
        <w:rPr>
          <w:rFonts w:ascii="Times New Roman" w:hAnsi="Times New Roman" w:cs="Times New Roman"/>
          <w:sz w:val="24"/>
          <w:szCs w:val="24"/>
        </w:rPr>
        <w:t>2.6</w:t>
      </w:r>
      <w:r w:rsidRPr="00FF2732">
        <w:rPr>
          <w:rFonts w:ascii="Times New Roman" w:hAnsi="Times New Roman" w:cs="Times New Roman"/>
          <w:sz w:val="24"/>
          <w:szCs w:val="24"/>
        </w:rPr>
        <w:t xml:space="preserve">. </w:t>
      </w:r>
      <w:r w:rsidR="008F6F41" w:rsidRPr="00FF27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Продавец вправе в любое время изменять стоимость путевки (стоимость услуг), указанную на официальном сайте. Цена путевки является динамичной (колеблющейся) и действительна на момент бронирования.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 xml:space="preserve">3.1. Покупатель обязан: 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3.1.1. Исполнять положения настоящего договора.</w:t>
      </w:r>
    </w:p>
    <w:p w:rsidR="000570D4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3.1.2. Соблюдать правила проживания и поведения, действующие в </w:t>
      </w:r>
      <w:r w:rsidR="00702DD6">
        <w:rPr>
          <w:rFonts w:ascii="Times New Roman" w:hAnsi="Times New Roman" w:cs="Times New Roman"/>
          <w:sz w:val="24"/>
          <w:szCs w:val="24"/>
        </w:rPr>
        <w:t>санатории</w:t>
      </w:r>
      <w:r w:rsidRPr="008F6F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A1B" w:rsidRPr="00702DD6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sz w:val="24"/>
          <w:szCs w:val="24"/>
        </w:rPr>
        <w:t xml:space="preserve">3.1.3. Осуществлять расчеты с Продавцом в соответствии с </w:t>
      </w:r>
      <w:r w:rsidR="00702DD6" w:rsidRPr="00702DD6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A57286">
        <w:rPr>
          <w:rFonts w:ascii="Times New Roman" w:hAnsi="Times New Roman" w:cs="Times New Roman"/>
          <w:sz w:val="24"/>
          <w:szCs w:val="24"/>
        </w:rPr>
        <w:t>4</w:t>
      </w:r>
      <w:r w:rsidR="00702DD6" w:rsidRPr="00702DD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02DD6" w:rsidRPr="00702DD6" w:rsidRDefault="00702DD6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color w:val="000000"/>
          <w:sz w:val="24"/>
          <w:szCs w:val="24"/>
        </w:rPr>
        <w:t xml:space="preserve">3.1.4. Использовать путевку в указанный в ней срок. </w:t>
      </w:r>
    </w:p>
    <w:p w:rsidR="00702DD6" w:rsidRPr="00702DD6" w:rsidRDefault="00702DD6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bCs/>
          <w:color w:val="000000"/>
          <w:sz w:val="24"/>
          <w:szCs w:val="24"/>
        </w:rPr>
        <w:t>3.1.</w:t>
      </w:r>
      <w:r w:rsidR="0081071C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702DD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02DD6">
        <w:rPr>
          <w:rFonts w:ascii="Times New Roman" w:hAnsi="Times New Roman" w:cs="Times New Roman"/>
          <w:color w:val="000000"/>
          <w:sz w:val="24"/>
          <w:szCs w:val="24"/>
        </w:rPr>
        <w:t xml:space="preserve"> При прибытии в санаторий иметь следующие документы: </w:t>
      </w:r>
    </w:p>
    <w:p w:rsidR="00702DD6" w:rsidRPr="00702DD6" w:rsidRDefault="00702DD6" w:rsidP="0012084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паспорт; </w:t>
      </w:r>
    </w:p>
    <w:p w:rsidR="00202C11" w:rsidRPr="00202C11" w:rsidRDefault="00702DD6" w:rsidP="00202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DD6">
        <w:rPr>
          <w:rFonts w:ascii="Times New Roman" w:hAnsi="Times New Roman" w:cs="Times New Roman"/>
          <w:color w:val="000000"/>
          <w:sz w:val="24"/>
          <w:szCs w:val="24"/>
        </w:rPr>
        <w:t xml:space="preserve">- на ребенка свидетельство о рождении, справка врача - педиатра или врача эпидемиолога об отсутствии контакта ребенка с больными инфекционными заболеваниями, </w:t>
      </w:r>
      <w:r w:rsidR="00202C11" w:rsidRPr="00202C11">
        <w:rPr>
          <w:rFonts w:ascii="Times New Roman" w:hAnsi="Times New Roman" w:cs="Times New Roman"/>
          <w:sz w:val="24"/>
          <w:szCs w:val="24"/>
          <w:lang w:eastAsia="ru-RU"/>
        </w:rPr>
        <w:t xml:space="preserve">Приказ Минздрава России </w:t>
      </w:r>
      <w:r w:rsidR="00202C11" w:rsidRPr="00202C11">
        <w:rPr>
          <w:rFonts w:ascii="Times New Roman" w:hAnsi="Times New Roman" w:cs="Times New Roman"/>
          <w:sz w:val="24"/>
          <w:szCs w:val="24"/>
          <w:lang w:eastAsia="ja-JP"/>
        </w:rPr>
        <w:t xml:space="preserve">от 07.04.2025 г. N 169н </w:t>
      </w:r>
      <w:r w:rsidR="00202C11" w:rsidRPr="00202C11">
        <w:rPr>
          <w:rFonts w:ascii="Times New Roman" w:hAnsi="Times New Roman" w:cs="Times New Roman"/>
          <w:sz w:val="24"/>
          <w:szCs w:val="24"/>
          <w:lang w:eastAsia="ru-RU"/>
        </w:rPr>
        <w:t>"Об утверждении Порядка организации санаторно-курортного лечения".</w:t>
      </w:r>
    </w:p>
    <w:p w:rsidR="00702DD6" w:rsidRPr="00702DD6" w:rsidRDefault="00702DD6" w:rsidP="00202C1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C11">
        <w:rPr>
          <w:rFonts w:ascii="Times New Roman" w:hAnsi="Times New Roman" w:cs="Times New Roman"/>
          <w:bCs/>
          <w:color w:val="000000"/>
          <w:sz w:val="24"/>
          <w:szCs w:val="24"/>
        </w:rPr>
        <w:t>3.1.</w:t>
      </w:r>
      <w:r w:rsidR="0081071C" w:rsidRPr="00202C11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202C1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02C11">
        <w:rPr>
          <w:rFonts w:ascii="Times New Roman" w:hAnsi="Times New Roman" w:cs="Times New Roman"/>
          <w:color w:val="000000"/>
          <w:sz w:val="24"/>
          <w:szCs w:val="24"/>
        </w:rPr>
        <w:t xml:space="preserve"> В день окончания проживания освободить номер к расчетному часу</w:t>
      </w:r>
      <w:r w:rsidRPr="00702DD6">
        <w:rPr>
          <w:rFonts w:ascii="Times New Roman" w:hAnsi="Times New Roman" w:cs="Times New Roman"/>
          <w:color w:val="000000"/>
          <w:sz w:val="24"/>
          <w:szCs w:val="24"/>
        </w:rPr>
        <w:t xml:space="preserve"> или, при наличии свободных мест, произвести доплату за дальнейшее пребывание в номере из расчета: </w:t>
      </w:r>
    </w:p>
    <w:p w:rsidR="00702DD6" w:rsidRPr="00702DD6" w:rsidRDefault="00702DD6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color w:val="000000"/>
          <w:sz w:val="24"/>
          <w:szCs w:val="24"/>
        </w:rPr>
        <w:t xml:space="preserve">-не более 6 часов после расчетного часа - почасовая оплата; </w:t>
      </w:r>
    </w:p>
    <w:p w:rsidR="00702DD6" w:rsidRPr="00702DD6" w:rsidRDefault="00702DD6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color w:val="000000"/>
          <w:sz w:val="24"/>
          <w:szCs w:val="24"/>
        </w:rPr>
        <w:t xml:space="preserve">-от 6 до 12 часов после расчетного часа - плата за половину суток; </w:t>
      </w:r>
    </w:p>
    <w:p w:rsidR="00702DD6" w:rsidRPr="00702DD6" w:rsidRDefault="00702DD6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color w:val="000000"/>
          <w:sz w:val="24"/>
          <w:szCs w:val="24"/>
        </w:rPr>
        <w:t xml:space="preserve">-от 12 до 24 часов после расчетного часа - плата за полные сутки. </w:t>
      </w:r>
    </w:p>
    <w:p w:rsidR="00702DD6" w:rsidRPr="00702DD6" w:rsidRDefault="00702DD6" w:rsidP="0012084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DD6">
        <w:rPr>
          <w:rFonts w:ascii="Times New Roman" w:hAnsi="Times New Roman" w:cs="Times New Roman"/>
          <w:color w:val="000000"/>
          <w:sz w:val="24"/>
          <w:szCs w:val="24"/>
        </w:rPr>
        <w:t>При заселении в санаторий на срок не более суток (24 часа) плата взимается за сутки независимо от расчетного часа.</w:t>
      </w:r>
    </w:p>
    <w:p w:rsidR="00765A1B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 xml:space="preserve">3.2. Продавец обязан: </w:t>
      </w:r>
    </w:p>
    <w:p w:rsidR="00765A1B" w:rsidRPr="000F6E22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3.2.1. Осуществлять обслуживание Покупателя в объеме, установленном настоящим </w:t>
      </w:r>
      <w:r w:rsidRPr="000F6E22">
        <w:rPr>
          <w:rFonts w:ascii="Times New Roman" w:hAnsi="Times New Roman" w:cs="Times New Roman"/>
          <w:sz w:val="24"/>
          <w:szCs w:val="24"/>
        </w:rPr>
        <w:t xml:space="preserve">договором, приложениями и счетом. </w:t>
      </w:r>
    </w:p>
    <w:p w:rsidR="00702DD6" w:rsidRPr="000F6E22" w:rsidRDefault="000F6E22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3.2.2. 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 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Покупателя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 заявку на бронирование путевки в указанный им санаторий при наличии свободных мест. </w:t>
      </w:r>
    </w:p>
    <w:p w:rsidR="00702DD6" w:rsidRPr="000F6E22" w:rsidRDefault="000F6E22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3.2.3. 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Покупателю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>, прибывшему по путевке, являющейся предметом настоящего договора, размещение в течение всего срока пребывания, указанного в путевке, в номере соответствующей комфортности, получение 3-х разового питания</w:t>
      </w:r>
      <w:proofErr w:type="gramStart"/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2DD6" w:rsidRPr="000F6E22" w:rsidRDefault="000F6E22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</w:t>
      </w:r>
      <w:r w:rsidR="00A57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Покупателю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 выдачу обратного талона к путевке с указанием фактического времени пребывания, а в случае досрочного выезда по уважительной причине - с указанием причины (несчастный случай с близким родственником, болезнь). </w:t>
      </w:r>
    </w:p>
    <w:p w:rsidR="004C6F22" w:rsidRPr="004C6F22" w:rsidRDefault="000F6E22" w:rsidP="004C6F22">
      <w:pPr>
        <w:pStyle w:val="aa"/>
        <w:shd w:val="clear" w:color="auto" w:fill="FFFFFF"/>
        <w:suppressAutoHyphens w:val="0"/>
        <w:ind w:firstLine="567"/>
        <w:jc w:val="both"/>
      </w:pPr>
      <w:r w:rsidRPr="000F6E22">
        <w:rPr>
          <w:bCs/>
          <w:color w:val="000000"/>
        </w:rPr>
        <w:t>3</w:t>
      </w:r>
      <w:r w:rsidR="00702DD6" w:rsidRPr="000F6E22">
        <w:rPr>
          <w:bCs/>
          <w:color w:val="000000"/>
        </w:rPr>
        <w:t>.</w:t>
      </w:r>
      <w:r w:rsidRPr="000F6E22">
        <w:rPr>
          <w:bCs/>
          <w:color w:val="000000"/>
        </w:rPr>
        <w:t>2</w:t>
      </w:r>
      <w:r w:rsidR="00702DD6" w:rsidRPr="000F6E22">
        <w:rPr>
          <w:bCs/>
          <w:color w:val="000000"/>
        </w:rPr>
        <w:t>.4.</w:t>
      </w:r>
      <w:r w:rsidR="00702DD6" w:rsidRPr="000F6E22">
        <w:rPr>
          <w:color w:val="000000"/>
        </w:rPr>
        <w:t xml:space="preserve"> </w:t>
      </w:r>
      <w:r w:rsidR="00702DD6" w:rsidRPr="004C6F22">
        <w:rPr>
          <w:color w:val="000000"/>
        </w:rPr>
        <w:t xml:space="preserve">Уведомить </w:t>
      </w:r>
      <w:r w:rsidR="00702DD6" w:rsidRPr="004C6F22">
        <w:rPr>
          <w:bCs/>
          <w:color w:val="000000"/>
        </w:rPr>
        <w:t xml:space="preserve">Покупателя </w:t>
      </w:r>
      <w:r w:rsidR="00702DD6" w:rsidRPr="004C6F22">
        <w:rPr>
          <w:color w:val="000000"/>
        </w:rPr>
        <w:t xml:space="preserve">об установленном у </w:t>
      </w:r>
      <w:r w:rsidR="00702DD6" w:rsidRPr="004C6F22">
        <w:rPr>
          <w:bCs/>
          <w:color w:val="000000"/>
        </w:rPr>
        <w:t>Продавца</w:t>
      </w:r>
      <w:r w:rsidR="00702DD6" w:rsidRPr="004C6F22">
        <w:rPr>
          <w:color w:val="000000"/>
        </w:rPr>
        <w:t xml:space="preserve"> едином расчетном часе</w:t>
      </w:r>
      <w:r w:rsidR="004C6F22" w:rsidRPr="004C6F22">
        <w:rPr>
          <w:rFonts w:eastAsia="SimSun"/>
          <w:kern w:val="3"/>
          <w:lang w:bidi="hi-IN"/>
        </w:rPr>
        <w:t>:</w:t>
      </w:r>
      <w:r w:rsidR="004C6F22" w:rsidRPr="004C6F22">
        <w:t xml:space="preserve"> заезд в 13 часов 00 минут, выезд до 10 часов 00 минут</w:t>
      </w:r>
      <w:r w:rsidR="004C6F22" w:rsidRPr="004C6F22">
        <w:rPr>
          <w:rFonts w:eastAsia="SimSun"/>
          <w:kern w:val="3"/>
          <w:lang w:bidi="hi-IN"/>
        </w:rPr>
        <w:t xml:space="preserve"> по местному времени. </w:t>
      </w:r>
    </w:p>
    <w:p w:rsidR="004C6F22" w:rsidRPr="004C6F22" w:rsidRDefault="004C6F22" w:rsidP="004C6F22">
      <w:pPr>
        <w:widowControl w:val="0"/>
        <w:shd w:val="clear" w:color="auto" w:fill="FFFFFF" w:themeFill="background1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C6F2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Выезд из санатория проживающих осуществляется не позднее 10.00 часов следующего дня за датой выезда. </w:t>
      </w:r>
    </w:p>
    <w:p w:rsidR="001E72FB" w:rsidRPr="004C6F22" w:rsidRDefault="001E72FB" w:rsidP="004C6F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C6F2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Разница между временем выезда, проживающего из номера и заезда, проживающего в номер, не может составлять более 3 часов.</w:t>
      </w:r>
    </w:p>
    <w:p w:rsidR="00702DD6" w:rsidRPr="000F6E22" w:rsidRDefault="000F6E22" w:rsidP="000F6E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3.2.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="00702DD6" w:rsidRPr="000F6E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меры по обеспечению безопасности 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Покупателя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сохранность его имущества в номере, в соответствии с установленными 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Продавцом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 правилами в своих санаториях. 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«Продавец»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 не несет материальной ответственности за имущество </w:t>
      </w:r>
      <w:r w:rsidR="00702DD6" w:rsidRPr="000F6E22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Покупателя</w:t>
      </w:r>
      <w:r w:rsidR="00702DD6" w:rsidRPr="000F6E22">
        <w:rPr>
          <w:rFonts w:ascii="Times New Roman" w:hAnsi="Times New Roman" w:cs="Times New Roman"/>
          <w:color w:val="000000"/>
          <w:sz w:val="24"/>
          <w:szCs w:val="24"/>
        </w:rPr>
        <w:t xml:space="preserve">, за исключением имущества, сданного ему на хранение. </w:t>
      </w:r>
    </w:p>
    <w:p w:rsidR="00765A1B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 xml:space="preserve">3.3. Продавец вправе: </w:t>
      </w:r>
    </w:p>
    <w:p w:rsidR="00765A1B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3.3.1. В случае аннулирования путевки, </w:t>
      </w:r>
      <w:r w:rsidR="00765A1B" w:rsidRPr="008F6F41">
        <w:rPr>
          <w:rFonts w:ascii="Times New Roman" w:hAnsi="Times New Roman" w:cs="Times New Roman"/>
          <w:sz w:val="24"/>
          <w:szCs w:val="24"/>
        </w:rPr>
        <w:t>не заезда</w:t>
      </w:r>
      <w:r w:rsidRPr="008F6F41">
        <w:rPr>
          <w:rFonts w:ascii="Times New Roman" w:hAnsi="Times New Roman" w:cs="Times New Roman"/>
          <w:sz w:val="24"/>
          <w:szCs w:val="24"/>
        </w:rPr>
        <w:t xml:space="preserve">, опоздания или отъезда Покупателя </w:t>
      </w:r>
      <w:proofErr w:type="gramStart"/>
      <w:r w:rsidRPr="008F6F41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8F6F41">
        <w:rPr>
          <w:rFonts w:ascii="Times New Roman" w:hAnsi="Times New Roman" w:cs="Times New Roman"/>
          <w:sz w:val="24"/>
          <w:szCs w:val="24"/>
        </w:rPr>
        <w:t xml:space="preserve"> установленного срока по причине от Продавца независящей, произвести соответствующие удержания из стоимости путевки, в соответствии с условиями настоящего Договора и правилами проживания, действующими в</w:t>
      </w:r>
      <w:r w:rsidR="00765A1B" w:rsidRPr="008F6F41">
        <w:rPr>
          <w:rFonts w:ascii="Times New Roman" w:hAnsi="Times New Roman" w:cs="Times New Roman"/>
          <w:sz w:val="24"/>
          <w:szCs w:val="24"/>
        </w:rPr>
        <w:t xml:space="preserve"> </w:t>
      </w:r>
      <w:r w:rsidR="000F6E22">
        <w:rPr>
          <w:rFonts w:ascii="Times New Roman" w:hAnsi="Times New Roman" w:cs="Times New Roman"/>
          <w:sz w:val="24"/>
          <w:szCs w:val="24"/>
        </w:rPr>
        <w:t>санатории</w:t>
      </w:r>
      <w:r w:rsidRPr="008F6F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A1B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3.3.2</w:t>
      </w:r>
      <w:r w:rsidR="00765A1B" w:rsidRPr="008F6F41">
        <w:rPr>
          <w:rFonts w:ascii="Times New Roman" w:hAnsi="Times New Roman" w:cs="Times New Roman"/>
          <w:sz w:val="24"/>
          <w:szCs w:val="24"/>
        </w:rPr>
        <w:t>.</w:t>
      </w:r>
      <w:r w:rsidRPr="008F6F41">
        <w:rPr>
          <w:rFonts w:ascii="Times New Roman" w:hAnsi="Times New Roman" w:cs="Times New Roman"/>
          <w:sz w:val="24"/>
          <w:szCs w:val="24"/>
        </w:rPr>
        <w:t xml:space="preserve"> В одностороннем порядке отказаться от исполнения договора, при нарушении Покупателем условий настоящего Договора и правил проживания, действующих в </w:t>
      </w:r>
      <w:r w:rsidR="000F6E22">
        <w:rPr>
          <w:rFonts w:ascii="Times New Roman" w:hAnsi="Times New Roman" w:cs="Times New Roman"/>
          <w:sz w:val="24"/>
          <w:szCs w:val="24"/>
        </w:rPr>
        <w:t>санатори</w:t>
      </w:r>
      <w:proofErr w:type="gramStart"/>
      <w:r w:rsidR="000F6E22">
        <w:rPr>
          <w:rFonts w:ascii="Times New Roman" w:hAnsi="Times New Roman" w:cs="Times New Roman"/>
          <w:sz w:val="24"/>
          <w:szCs w:val="24"/>
        </w:rPr>
        <w:t>и</w:t>
      </w:r>
      <w:r w:rsidRPr="008F6F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F6F41">
        <w:rPr>
          <w:rFonts w:ascii="Times New Roman" w:hAnsi="Times New Roman" w:cs="Times New Roman"/>
          <w:sz w:val="24"/>
          <w:szCs w:val="24"/>
        </w:rPr>
        <w:t xml:space="preserve">в том числе, в случае неадекватного поведения Покупателя в период нахождения в </w:t>
      </w:r>
      <w:r w:rsidR="000F6E22">
        <w:rPr>
          <w:rFonts w:ascii="Times New Roman" w:hAnsi="Times New Roman" w:cs="Times New Roman"/>
          <w:sz w:val="24"/>
          <w:szCs w:val="24"/>
        </w:rPr>
        <w:t>санатории</w:t>
      </w:r>
      <w:r w:rsidRPr="008F6F41">
        <w:rPr>
          <w:rFonts w:ascii="Times New Roman" w:hAnsi="Times New Roman" w:cs="Times New Roman"/>
          <w:sz w:val="24"/>
          <w:szCs w:val="24"/>
        </w:rPr>
        <w:t xml:space="preserve">; чрезмерного употребления спиртных напитков; осуществления действий, препятствующих нормальному отдыху других граждан и т.д.). В таком случае, дальнейшее оказание комплекса услуг, </w:t>
      </w:r>
      <w:proofErr w:type="gramStart"/>
      <w:r w:rsidRPr="008F6F41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8F6F41">
        <w:rPr>
          <w:rFonts w:ascii="Times New Roman" w:hAnsi="Times New Roman" w:cs="Times New Roman"/>
          <w:sz w:val="24"/>
          <w:szCs w:val="24"/>
        </w:rPr>
        <w:t xml:space="preserve"> приобретенной путевки Покупателю не осуществляется, возврат денежных средств Покупателю не производится.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3.3.3. В случае прибытия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Покупателя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в санаторий с животны</w:t>
      </w:r>
      <w:proofErr w:type="gramStart"/>
      <w:r w:rsidRPr="00A57286">
        <w:rPr>
          <w:rFonts w:ascii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ми), отказать в размещении, а в случае обнаружения факта проживания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«Покупателя»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в номере санатория с животным(ми), досрочно выписать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Покупателя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из санатория без компенсации ему стоимости неиспользованных дней по путевке. </w:t>
      </w:r>
    </w:p>
    <w:p w:rsidR="003456A8" w:rsidRDefault="00A57286" w:rsidP="003456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3.3.4.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За нарушение правил пребывания в санатории, проживающий может быть досрочно выписан из санатория без компенсации стоимости неиспользованных дней, а также подвергнут ответственности в виде выплаты реально понесенных убытков АО "Курорт Белокуриха".</w:t>
      </w:r>
    </w:p>
    <w:p w:rsidR="00765A1B" w:rsidRPr="008F6F41" w:rsidRDefault="000570D4" w:rsidP="000F6E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>4. СРОКИ И ПОРЯДОК РАСЧЕТОВ</w:t>
      </w:r>
    </w:p>
    <w:p w:rsidR="00A57286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4.1. Общая цена договора указана в подтверждении бронирования и в счете на оплату. </w:t>
      </w:r>
      <w:proofErr w:type="gramStart"/>
      <w:r w:rsidRPr="008F6F41">
        <w:rPr>
          <w:rFonts w:ascii="Times New Roman" w:hAnsi="Times New Roman" w:cs="Times New Roman"/>
          <w:sz w:val="24"/>
          <w:szCs w:val="24"/>
        </w:rPr>
        <w:t>В зависимости от условий действующего ценового предложения оплата путевки в полном объеме ил</w:t>
      </w:r>
      <w:r w:rsidR="00A57286">
        <w:rPr>
          <w:rFonts w:ascii="Times New Roman" w:hAnsi="Times New Roman" w:cs="Times New Roman"/>
          <w:sz w:val="24"/>
          <w:szCs w:val="24"/>
        </w:rPr>
        <w:t>и в частичном объеме (не менее 2</w:t>
      </w:r>
      <w:r w:rsidRPr="008F6F41">
        <w:rPr>
          <w:rFonts w:ascii="Times New Roman" w:hAnsi="Times New Roman" w:cs="Times New Roman"/>
          <w:sz w:val="24"/>
          <w:szCs w:val="24"/>
        </w:rPr>
        <w:t xml:space="preserve">0% от суммы путевки) должна производиться Покупателем в </w:t>
      </w:r>
      <w:r w:rsidRPr="008F6F41">
        <w:rPr>
          <w:rFonts w:ascii="Times New Roman" w:hAnsi="Times New Roman" w:cs="Times New Roman"/>
          <w:sz w:val="24"/>
          <w:szCs w:val="24"/>
        </w:rPr>
        <w:lastRenderedPageBreak/>
        <w:t xml:space="preserve">рублях в безналичной или наличной форме в течение </w:t>
      </w:r>
      <w:r w:rsidR="00A57286">
        <w:rPr>
          <w:rFonts w:ascii="Times New Roman" w:hAnsi="Times New Roman" w:cs="Times New Roman"/>
          <w:sz w:val="24"/>
          <w:szCs w:val="24"/>
        </w:rPr>
        <w:t>5-ти календарных дней</w:t>
      </w:r>
      <w:r w:rsidRPr="008F6F41">
        <w:rPr>
          <w:rFonts w:ascii="Times New Roman" w:hAnsi="Times New Roman" w:cs="Times New Roman"/>
          <w:sz w:val="24"/>
          <w:szCs w:val="24"/>
        </w:rPr>
        <w:t xml:space="preserve"> после выставления счета Продавцом, но не позднее дня предшествующего дню заезда указанному в подтверждении бронирования</w:t>
      </w:r>
      <w:r w:rsidR="00A572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5A1B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4.2. Счет считается оплаченным при поступлении денежных средств на расчетный счет Продавца или поступления денежных сре</w:t>
      </w:r>
      <w:proofErr w:type="gramStart"/>
      <w:r w:rsidRPr="008F6F41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8F6F41">
        <w:rPr>
          <w:rFonts w:ascii="Times New Roman" w:hAnsi="Times New Roman" w:cs="Times New Roman"/>
          <w:sz w:val="24"/>
          <w:szCs w:val="24"/>
        </w:rPr>
        <w:t xml:space="preserve">ассу Продавца. </w:t>
      </w:r>
    </w:p>
    <w:p w:rsidR="00765A1B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4.3. Оплата счета, означает ознакомление и согласие (акцепт оферты) с условиями настоящего договора, правилами проживания, действующими в </w:t>
      </w:r>
      <w:r w:rsidR="00A57286">
        <w:rPr>
          <w:rFonts w:ascii="Times New Roman" w:hAnsi="Times New Roman" w:cs="Times New Roman"/>
          <w:sz w:val="24"/>
          <w:szCs w:val="24"/>
        </w:rPr>
        <w:t>санатории</w:t>
      </w:r>
      <w:r w:rsidRPr="008F6F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A1B" w:rsidRPr="008F6F41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4.4. Продавец имеет право отказать в размещении лиц, указанных в подтверждении бронирования в случае не поступления денежных средств на расчетный счет или в кассу Продавца.</w:t>
      </w:r>
    </w:p>
    <w:p w:rsidR="000570D4" w:rsidRDefault="000570D4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4.5. В случае несоблюдения условий и сроков оплаты Покупателем договор считается незаключенным, и Продавец снимает с себя ответственность по выполнению обязательств по настоящему договору.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4.6. В случае изменения цен на товары и услуги, непосредственно влияющие на формирование стоимости оказываемых услуг,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Продавец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в одностороннем порядке изменить стоимость путевки, известив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Покупателя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не менее чем за </w:t>
      </w:r>
      <w:r w:rsidR="0012084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дней до увеличения цены.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При перечислении денежных средств на расчетный счет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Продавца, Покупатель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заполнять в платежном поручении поле «Назначение платежа» и указывать номер оплачиваемого счета и дату его выставления. </w:t>
      </w:r>
    </w:p>
    <w:p w:rsidR="003456A8" w:rsidRDefault="00A57286" w:rsidP="003456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услуг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Покупателю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после полной оплаты и при наличии у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Покупателя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заполненного бланка путевки. </w:t>
      </w:r>
    </w:p>
    <w:p w:rsidR="00280438" w:rsidRPr="00824621" w:rsidRDefault="0081071C" w:rsidP="00280438">
      <w:pPr>
        <w:widowControl w:val="0"/>
        <w:tabs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="00280438" w:rsidRPr="00824621">
        <w:rPr>
          <w:rFonts w:ascii="Times New Roman" w:hAnsi="Times New Roman" w:cs="Times New Roman"/>
          <w:color w:val="000000"/>
          <w:sz w:val="24"/>
          <w:szCs w:val="24"/>
        </w:rPr>
        <w:t>В случае отмены бронирования путевки с датой заезда с 01 июня по 25 августа и с 26 декабря по 08 января (следующего года):</w:t>
      </w:r>
    </w:p>
    <w:p w:rsidR="00280438" w:rsidRPr="00824621" w:rsidRDefault="00280438" w:rsidP="00280438">
      <w:pPr>
        <w:widowControl w:val="0"/>
        <w:tabs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824621">
        <w:rPr>
          <w:rFonts w:ascii="Times New Roman" w:hAnsi="Times New Roman" w:cs="Times New Roman"/>
          <w:color w:val="000000"/>
          <w:sz w:val="24"/>
          <w:szCs w:val="24"/>
        </w:rPr>
        <w:t>- более чем за 10 суток до даты заезда в санаторий «Покупателю» возмещается стоимость предоплаты (оплаты)</w:t>
      </w:r>
      <w:r w:rsidRPr="00824621">
        <w:rPr>
          <w:sz w:val="24"/>
          <w:szCs w:val="24"/>
        </w:rPr>
        <w:t xml:space="preserve"> </w:t>
      </w:r>
      <w:r w:rsidRPr="00824621">
        <w:rPr>
          <w:rFonts w:ascii="Times New Roman" w:hAnsi="Times New Roman" w:cs="Times New Roman"/>
          <w:sz w:val="24"/>
          <w:szCs w:val="24"/>
        </w:rPr>
        <w:t>за вычетом стоимости банковских услуг;</w:t>
      </w:r>
    </w:p>
    <w:p w:rsidR="00280438" w:rsidRPr="00824621" w:rsidRDefault="00280438" w:rsidP="00280438">
      <w:pPr>
        <w:widowControl w:val="0"/>
        <w:tabs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824621">
        <w:rPr>
          <w:rFonts w:ascii="Times New Roman" w:hAnsi="Times New Roman" w:cs="Times New Roman"/>
          <w:sz w:val="24"/>
          <w:szCs w:val="24"/>
        </w:rPr>
        <w:t>-</w:t>
      </w:r>
      <w:r w:rsidRPr="00824621">
        <w:rPr>
          <w:rFonts w:ascii="Times New Roman" w:hAnsi="Times New Roman" w:cs="Times New Roman"/>
          <w:color w:val="000000"/>
          <w:sz w:val="24"/>
          <w:szCs w:val="24"/>
        </w:rPr>
        <w:t xml:space="preserve">  менее чем за 10 суток до даты заезда в Санаторий «Покупателю» возмещается стоимость предоплаты (оплаты) за вычетом стоимости одних суток (одного койка дня) от забронированной Путевки.   </w:t>
      </w:r>
    </w:p>
    <w:p w:rsidR="00280438" w:rsidRPr="00824621" w:rsidRDefault="00280438" w:rsidP="00280438">
      <w:pPr>
        <w:widowControl w:val="0"/>
        <w:tabs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621">
        <w:rPr>
          <w:rFonts w:ascii="Times New Roman" w:hAnsi="Times New Roman" w:cs="Times New Roman"/>
          <w:color w:val="000000"/>
          <w:sz w:val="24"/>
          <w:szCs w:val="24"/>
        </w:rPr>
        <w:t>В случае отмены бронирования путевки (путевок) с датой заезда с 09 января по 31 мая и с 26 августа по 25 декабря:</w:t>
      </w:r>
    </w:p>
    <w:p w:rsidR="00280438" w:rsidRPr="00824621" w:rsidRDefault="00280438" w:rsidP="00280438">
      <w:pPr>
        <w:widowControl w:val="0"/>
        <w:tabs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3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621">
        <w:rPr>
          <w:rFonts w:ascii="Times New Roman" w:hAnsi="Times New Roman" w:cs="Times New Roman"/>
          <w:color w:val="000000"/>
          <w:sz w:val="24"/>
          <w:szCs w:val="24"/>
        </w:rPr>
        <w:t>- более чем за 5 суток до даты заезда в Санаторий «Покупателю» возмещается стоимость предоплаты (оплаты)</w:t>
      </w:r>
      <w:r w:rsidRPr="00824621">
        <w:rPr>
          <w:sz w:val="24"/>
          <w:szCs w:val="24"/>
        </w:rPr>
        <w:t xml:space="preserve"> </w:t>
      </w:r>
      <w:r w:rsidRPr="00824621">
        <w:rPr>
          <w:rFonts w:ascii="Times New Roman" w:hAnsi="Times New Roman" w:cs="Times New Roman"/>
          <w:sz w:val="24"/>
          <w:szCs w:val="24"/>
        </w:rPr>
        <w:t>за вычетом стоимости банковских услуг;</w:t>
      </w:r>
    </w:p>
    <w:p w:rsidR="00280438" w:rsidRDefault="00280438" w:rsidP="0028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621">
        <w:rPr>
          <w:rFonts w:ascii="Times New Roman" w:hAnsi="Times New Roman" w:cs="Times New Roman"/>
          <w:color w:val="000000"/>
          <w:sz w:val="24"/>
          <w:szCs w:val="24"/>
        </w:rPr>
        <w:t>- менее чем за 5 суток до даты заезда в Санаторий «Покупателю» возмещается стоимость предоплаты (оплаты) за вычетом стоимости одних суток (одного койка дня) от забронированной Путевки.</w:t>
      </w:r>
    </w:p>
    <w:p w:rsidR="00765A1B" w:rsidRPr="008F6F41" w:rsidRDefault="00765A1B" w:rsidP="00280438">
      <w:pPr>
        <w:widowControl w:val="0"/>
        <w:tabs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3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41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765A1B" w:rsidRDefault="00765A1B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 xml:space="preserve">5.1. Стороны несут ответственность за неисполнение или ненадлежащие исполнение обязательств по настоящему договору в соответствии с действующим законодательством РФ.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5.2. Покупатель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несет материальную ответственность за причинение ущерба имуществу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Продавца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его фактической стоимости. Факт причинения ущерба фиксируется путем составления Акта о повреждении или уничтожении имущества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Продавца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Покупатель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обязан возместить причиненный ущерб имуществу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Продавца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5-ти дней с момента составления указанного акта.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5.3 Продавец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не несет ответственность в случае предоставления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Покупателем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недостоверных сведений, имеющих значение для заключения настоящего договора. 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5.4. 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Если заверение об обстоятельствах, указанное в пункте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>5. настоящего договора, окажется не достоверным, а равно в случае курения Покупателя в помещениях и на балконах санатория, Покупатель обязан уплатить АО «Курорт Белокуриха» неустойку в размере 50000 (пятьдесят тысяч) рублей.</w:t>
      </w:r>
    </w:p>
    <w:p w:rsidR="003456A8" w:rsidRDefault="00765A1B" w:rsidP="003456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F41">
        <w:rPr>
          <w:rFonts w:ascii="Times New Roman" w:hAnsi="Times New Roman" w:cs="Times New Roman"/>
          <w:sz w:val="24"/>
          <w:szCs w:val="24"/>
        </w:rPr>
        <w:t>5.</w:t>
      </w:r>
      <w:r w:rsidR="00A57286">
        <w:rPr>
          <w:rFonts w:ascii="Times New Roman" w:hAnsi="Times New Roman" w:cs="Times New Roman"/>
          <w:sz w:val="24"/>
          <w:szCs w:val="24"/>
        </w:rPr>
        <w:t>5</w:t>
      </w:r>
      <w:r w:rsidRPr="008F6F41">
        <w:rPr>
          <w:rFonts w:ascii="Times New Roman" w:hAnsi="Times New Roman" w:cs="Times New Roman"/>
          <w:sz w:val="24"/>
          <w:szCs w:val="24"/>
        </w:rPr>
        <w:t xml:space="preserve">. Стороны освобождаются от исполнения своих обязательств по данному договору при наступлении форс-мажорных обстоятельств (природные катаклизмы, войны, забастовки; введение особых положений в государствах, которые непосредственно влияют на исполнение обязательств, вытекающих из данного договора и т. д.). </w:t>
      </w:r>
    </w:p>
    <w:p w:rsidR="00765A1B" w:rsidRPr="008F6F41" w:rsidRDefault="00A57286" w:rsidP="000F6E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65A1B" w:rsidRPr="008F6F41">
        <w:rPr>
          <w:rFonts w:ascii="Times New Roman" w:hAnsi="Times New Roman" w:cs="Times New Roman"/>
          <w:b/>
          <w:sz w:val="24"/>
          <w:szCs w:val="24"/>
        </w:rPr>
        <w:t>. ДОПОЛНИТЕЛЬНЫЕ УСЛОВИЯ.</w:t>
      </w:r>
    </w:p>
    <w:p w:rsidR="00765A1B" w:rsidRDefault="00A57286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65A1B" w:rsidRPr="008F6F41">
        <w:rPr>
          <w:rFonts w:ascii="Times New Roman" w:hAnsi="Times New Roman" w:cs="Times New Roman"/>
          <w:sz w:val="24"/>
          <w:szCs w:val="24"/>
        </w:rPr>
        <w:t xml:space="preserve">.1. Все изменения и дополнения к настоящему договору действительны и являются его неотъемлемыми частями лишь в том случае, если они совершены в письменном виде и подписаны обеими сторонами.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6.2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Передача путевки лицу, не указанному в путевке, не допускается. Деление путевки на части не допускается.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6.3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отъезда ранее срока окончания путевки без уважительных причин, возврат денежных средств, уплаченных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Покупателем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Продавцу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, производится в следующем порядке: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- за 2 дня - возврат денежных средств не производится;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color w:val="000000"/>
          <w:sz w:val="24"/>
          <w:szCs w:val="24"/>
        </w:rPr>
        <w:t>- от 3 до 5 дней - возврат денежных сре</w:t>
      </w:r>
      <w:proofErr w:type="gramStart"/>
      <w:r w:rsidRPr="00A57286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A57286">
        <w:rPr>
          <w:rFonts w:ascii="Times New Roman" w:hAnsi="Times New Roman" w:cs="Times New Roman"/>
          <w:color w:val="000000"/>
          <w:sz w:val="24"/>
          <w:szCs w:val="24"/>
        </w:rPr>
        <w:t>оизводится только за питание</w:t>
      </w:r>
      <w:r w:rsidR="00280438">
        <w:rPr>
          <w:rFonts w:ascii="Times New Roman" w:hAnsi="Times New Roman" w:cs="Times New Roman"/>
          <w:color w:val="000000"/>
          <w:sz w:val="24"/>
          <w:szCs w:val="24"/>
        </w:rPr>
        <w:t>, не использованное лечение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286">
        <w:rPr>
          <w:rFonts w:ascii="Times New Roman" w:hAnsi="Times New Roman" w:cs="Times New Roman"/>
          <w:color w:val="000000"/>
          <w:sz w:val="24"/>
          <w:szCs w:val="24"/>
        </w:rPr>
        <w:t>- за 5 дней и более - возврат денежных сре</w:t>
      </w:r>
      <w:proofErr w:type="gramStart"/>
      <w:r w:rsidRPr="00A57286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оизводится за вычетом стоимости фактически оказанных услуг по путевке.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невозможности предоставления, оплаченного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Покупателем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по путевке номера/места,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Продавец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Покупателю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номер/место иной ценовой категории. Выбор категории номера/места, из имеющихся свободных, предоставляется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Покупателю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. Если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Покупатель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выбрал номер более высокой ценовой категории, то при освобождении номера/места, оплаченного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Покупателем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по путевке, он обязан в течени</w:t>
      </w:r>
      <w:proofErr w:type="gramStart"/>
      <w:r w:rsidRPr="00A57286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4-х часов освободить номер/место более высокой категории, либо (при наличии </w:t>
      </w:r>
      <w:proofErr w:type="spellStart"/>
      <w:r w:rsidRPr="00A57286">
        <w:rPr>
          <w:rFonts w:ascii="Times New Roman" w:hAnsi="Times New Roman" w:cs="Times New Roman"/>
          <w:color w:val="000000"/>
          <w:sz w:val="24"/>
          <w:szCs w:val="24"/>
        </w:rPr>
        <w:t>номера\места</w:t>
      </w:r>
      <w:proofErr w:type="spellEnd"/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более высокой ценовой категории) обязан оплатить разницу в стоимости. В случае выбора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Покупателем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номера/места более низкой ценовой категории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Продавец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возвратить 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Покупателю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разницу в стоимости номера/места». </w:t>
      </w:r>
    </w:p>
    <w:p w:rsidR="00A57286" w:rsidRPr="00A57286" w:rsidRDefault="00A57286" w:rsidP="00A5728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A572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 xml:space="preserve"> Подписывая настоящий договор, Покупатель дает АО «Курорт Белокуриха» следующее заверение об обстоятельствах, исходя из того, что АО «Курорт Белокуриха» будет полагаться на них: Покупатель не будет курить в помещениях и на балконах санатория.</w:t>
      </w:r>
    </w:p>
    <w:p w:rsidR="00765A1B" w:rsidRPr="008F6F41" w:rsidRDefault="00A57286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5A1B" w:rsidRPr="008F6F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65A1B" w:rsidRPr="008F6F41">
        <w:rPr>
          <w:rFonts w:ascii="Times New Roman" w:hAnsi="Times New Roman" w:cs="Times New Roman"/>
          <w:sz w:val="24"/>
          <w:szCs w:val="24"/>
        </w:rPr>
        <w:t xml:space="preserve">. Стороны будут стремиться к разрешению всех возможных споров и разногласий, которые могут возникнуть по Договору или в связи с ним, путем переговоров. </w:t>
      </w:r>
    </w:p>
    <w:p w:rsidR="00765A1B" w:rsidRPr="008F6F41" w:rsidRDefault="00A57286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5A1B" w:rsidRPr="008F6F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765A1B" w:rsidRPr="008F6F41">
        <w:rPr>
          <w:rFonts w:ascii="Times New Roman" w:hAnsi="Times New Roman" w:cs="Times New Roman"/>
          <w:sz w:val="24"/>
          <w:szCs w:val="24"/>
        </w:rPr>
        <w:t xml:space="preserve">. Досудебный претензионный порядок урегулирования споров по исполнению настоящего договора является обязательным. Срок рассмотрения претензии – десять дней с момента ее получения. </w:t>
      </w:r>
    </w:p>
    <w:p w:rsidR="00A57286" w:rsidRPr="00A57286" w:rsidRDefault="00A57286" w:rsidP="00A57286">
      <w:pPr>
        <w:pStyle w:val="Default"/>
        <w:ind w:firstLine="709"/>
        <w:jc w:val="both"/>
      </w:pPr>
      <w:r>
        <w:t>6</w:t>
      </w:r>
      <w:r w:rsidR="00765A1B" w:rsidRPr="008F6F41">
        <w:t>.</w:t>
      </w:r>
      <w:r>
        <w:t>8</w:t>
      </w:r>
      <w:r w:rsidR="00765A1B" w:rsidRPr="008F6F41">
        <w:t xml:space="preserve">. </w:t>
      </w:r>
      <w:r w:rsidR="005A4B65" w:rsidRPr="008F6F41">
        <w:t xml:space="preserve">Споры, не урегулированные путем переговоров, подлежат разрешению в </w:t>
      </w:r>
      <w:r w:rsidR="002F100A" w:rsidRPr="008F6F41">
        <w:t>судебном</w:t>
      </w:r>
      <w:r w:rsidR="005A4B65" w:rsidRPr="008F6F41">
        <w:t xml:space="preserve"> </w:t>
      </w:r>
      <w:r w:rsidR="005A4B65" w:rsidRPr="00A57286">
        <w:t xml:space="preserve">порядке, </w:t>
      </w:r>
      <w:r w:rsidRPr="00A57286">
        <w:t xml:space="preserve">по месту исполнения договора. </w:t>
      </w:r>
    </w:p>
    <w:p w:rsidR="00765A1B" w:rsidRDefault="00A57286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5A1B" w:rsidRPr="008F6F41">
        <w:rPr>
          <w:rFonts w:ascii="Times New Roman" w:hAnsi="Times New Roman" w:cs="Times New Roman"/>
          <w:sz w:val="24"/>
          <w:szCs w:val="24"/>
        </w:rPr>
        <w:t>.</w:t>
      </w:r>
      <w:r w:rsidR="002F100A">
        <w:rPr>
          <w:rFonts w:ascii="Times New Roman" w:hAnsi="Times New Roman" w:cs="Times New Roman"/>
          <w:sz w:val="24"/>
          <w:szCs w:val="24"/>
        </w:rPr>
        <w:t>9</w:t>
      </w:r>
      <w:r w:rsidR="00765A1B" w:rsidRPr="008F6F41">
        <w:rPr>
          <w:rFonts w:ascii="Times New Roman" w:hAnsi="Times New Roman" w:cs="Times New Roman"/>
          <w:sz w:val="24"/>
          <w:szCs w:val="24"/>
        </w:rPr>
        <w:t xml:space="preserve">. Все приложения к настоящему договору являются его неотъемлемой частью. </w:t>
      </w:r>
    </w:p>
    <w:p w:rsidR="00765A1B" w:rsidRPr="008F6F41" w:rsidRDefault="00A57286" w:rsidP="000F6E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65A1B" w:rsidRPr="008F6F41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A57286" w:rsidRDefault="00A57286" w:rsidP="00A572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5A1B" w:rsidRPr="008F6F41">
        <w:rPr>
          <w:rFonts w:ascii="Times New Roman" w:hAnsi="Times New Roman" w:cs="Times New Roman"/>
          <w:sz w:val="24"/>
          <w:szCs w:val="24"/>
        </w:rPr>
        <w:t xml:space="preserve">.1. </w:t>
      </w:r>
      <w:r w:rsidRPr="00A57286">
        <w:rPr>
          <w:rFonts w:ascii="Times New Roman" w:hAnsi="Times New Roman" w:cs="Times New Roman"/>
          <w:color w:val="000000"/>
          <w:sz w:val="24"/>
          <w:szCs w:val="24"/>
        </w:rPr>
        <w:t>Договор вступает в силу с момента подписания его сторонами и действует до окончания срока пребывания по путевке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65A1B" w:rsidRPr="008F6F41" w:rsidRDefault="00A57286" w:rsidP="00A572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65A1B" w:rsidRPr="008F6F41">
        <w:rPr>
          <w:rFonts w:ascii="Times New Roman" w:hAnsi="Times New Roman" w:cs="Times New Roman"/>
          <w:b/>
          <w:sz w:val="24"/>
          <w:szCs w:val="24"/>
        </w:rPr>
        <w:t>. НАИМЕНОВАНИЕ И БАНКОВСКИЕ РЕКВИЗИТЫ ПРОДАВЦА</w:t>
      </w:r>
    </w:p>
    <w:tbl>
      <w:tblPr>
        <w:tblW w:w="1027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019"/>
        <w:gridCol w:w="5253"/>
      </w:tblGrid>
      <w:tr w:rsidR="005A4B65" w:rsidRPr="008F6F41" w:rsidTr="001E72FB">
        <w:trPr>
          <w:trHeight w:val="282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65" w:rsidRPr="00A57286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8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65" w:rsidRPr="008F6F41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4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A4B65" w:rsidRPr="008F6F41" w:rsidTr="001E72FB">
        <w:trPr>
          <w:trHeight w:val="312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НОР Краткое наименование"/>
              <w:tag w:val="НОР Краткое наименование"/>
              <w:id w:val="-1835760080"/>
              <w:placeholder>
                <w:docPart w:val="83B3FA89ACB74C0F9C85A85853E43EB7"/>
              </w:placeholder>
            </w:sdtPr>
            <w:sdtContent>
              <w:p w:rsidR="005A4B65" w:rsidRPr="00A57286" w:rsidRDefault="00A57286" w:rsidP="00A57286">
                <w:pPr>
                  <w:widowControl w:val="0"/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57286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Акционерное Общество "Курорт Белокуриха"</w:t>
                </w:r>
              </w:p>
            </w:sdtContent>
          </w:sdt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КА Краткое наименование"/>
              <w:tag w:val="КА Краткое наименование"/>
              <w:id w:val="960308539"/>
              <w:placeholder>
                <w:docPart w:val="A73160791A3E481C89C1865D3E5E0A49"/>
              </w:placeholder>
            </w:sdtPr>
            <w:sdtContent>
              <w:p w:rsidR="005A4B65" w:rsidRPr="008F6F41" w:rsidRDefault="005A4B65" w:rsidP="000F6E22">
                <w:pPr>
                  <w:spacing w:after="0" w:line="240" w:lineRule="auto"/>
                  <w:ind w:firstLine="708"/>
                  <w:contextualSpacing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F6F4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Ф.И.О. (полностью)</w:t>
                </w:r>
              </w:p>
            </w:sdtContent>
          </w:sdt>
        </w:tc>
      </w:tr>
      <w:tr w:rsidR="005A4B65" w:rsidRPr="008F6F41" w:rsidTr="001E72FB">
        <w:trPr>
          <w:trHeight w:val="2843"/>
        </w:trPr>
        <w:tc>
          <w:tcPr>
            <w:tcW w:w="5019" w:type="dxa"/>
            <w:tcBorders>
              <w:top w:val="single" w:sz="4" w:space="0" w:color="auto"/>
              <w:bottom w:val="single" w:sz="4" w:space="0" w:color="auto"/>
            </w:tcBorders>
          </w:tcPr>
          <w:p w:rsidR="00A57286" w:rsidRPr="00A57286" w:rsidRDefault="00A57286" w:rsidP="00A5728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486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659900, край Алтайский, город Белокуриха,</w:t>
            </w:r>
            <w:r w:rsidR="00345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Академика </w:t>
            </w:r>
            <w:proofErr w:type="spellStart"/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Мясникова</w:t>
            </w:r>
            <w:proofErr w:type="spellEnd"/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2.</w:t>
            </w:r>
          </w:p>
          <w:p w:rsidR="00A57286" w:rsidRPr="00A57286" w:rsidRDefault="00A57286" w:rsidP="00A5728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486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 16.02.1993г. ОГРН 1022200534608</w:t>
            </w:r>
          </w:p>
          <w:p w:rsidR="00A57286" w:rsidRPr="00A57286" w:rsidRDefault="00A57286" w:rsidP="00A5728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486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2203000190 КПП 220301001</w:t>
            </w:r>
          </w:p>
          <w:p w:rsidR="00A57286" w:rsidRPr="00A57286" w:rsidRDefault="00A57286" w:rsidP="00A5728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486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Банк: Алтайское отделение №8644 ПАО Сбербанк России г</w:t>
            </w:r>
            <w:proofErr w:type="gramStart"/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арнаул</w:t>
            </w:r>
          </w:p>
          <w:p w:rsidR="00A57286" w:rsidRPr="00A57286" w:rsidRDefault="00A57286" w:rsidP="00A5728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486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40702810102280000010</w:t>
            </w:r>
          </w:p>
          <w:p w:rsidR="00A57286" w:rsidRPr="00A57286" w:rsidRDefault="00A57286" w:rsidP="002804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486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30101810200000000604 БИК 040173604</w:t>
            </w:r>
          </w:p>
        </w:tc>
        <w:tc>
          <w:tcPr>
            <w:tcW w:w="5253" w:type="dxa"/>
            <w:tcBorders>
              <w:top w:val="single" w:sz="4" w:space="0" w:color="auto"/>
              <w:bottom w:val="single" w:sz="4" w:space="0" w:color="auto"/>
            </w:tcBorders>
          </w:tcPr>
          <w:p w:rsidR="005A4B65" w:rsidRPr="008F6F41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41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5A4B65" w:rsidRPr="008F6F41" w:rsidRDefault="005A4B65" w:rsidP="000F6E22">
            <w:pPr>
              <w:tabs>
                <w:tab w:val="right" w:pos="6155"/>
              </w:tabs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41">
              <w:rPr>
                <w:rFonts w:ascii="Times New Roman" w:hAnsi="Times New Roman" w:cs="Times New Roman"/>
                <w:sz w:val="24"/>
                <w:szCs w:val="24"/>
              </w:rPr>
              <w:t>Паспорт серии _______ №_____________</w:t>
            </w:r>
            <w:r w:rsidRPr="008F6F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A4B65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F41"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proofErr w:type="spellEnd"/>
            <w:r w:rsidRPr="008F6F41">
              <w:rPr>
                <w:rFonts w:ascii="Times New Roman" w:hAnsi="Times New Roman" w:cs="Times New Roman"/>
                <w:sz w:val="24"/>
                <w:szCs w:val="24"/>
              </w:rPr>
              <w:t>. ____________  __________________</w:t>
            </w:r>
          </w:p>
          <w:p w:rsidR="003456A8" w:rsidRDefault="003456A8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456A8" w:rsidRPr="008F6F41" w:rsidRDefault="003456A8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5A4B65" w:rsidRPr="008F6F41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4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5A4B65" w:rsidRPr="008F6F41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4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A4B65" w:rsidRPr="008F6F41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4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5A4B65" w:rsidRPr="008F6F41" w:rsidTr="001E72FB">
        <w:trPr>
          <w:trHeight w:val="894"/>
        </w:trPr>
        <w:tc>
          <w:tcPr>
            <w:tcW w:w="5019" w:type="dxa"/>
            <w:tcBorders>
              <w:top w:val="single" w:sz="4" w:space="0" w:color="auto"/>
            </w:tcBorders>
          </w:tcPr>
          <w:p w:rsidR="005A4B65" w:rsidRDefault="001E72FB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1E72FB" w:rsidRDefault="001E72FB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«Курорт Белокуриха</w:t>
            </w:r>
          </w:p>
          <w:p w:rsidR="001E72FB" w:rsidRPr="008F6F41" w:rsidRDefault="001E72FB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К.П. Ежов</w:t>
            </w:r>
          </w:p>
        </w:tc>
        <w:tc>
          <w:tcPr>
            <w:tcW w:w="5253" w:type="dxa"/>
            <w:tcBorders>
              <w:top w:val="single" w:sz="4" w:space="0" w:color="auto"/>
            </w:tcBorders>
          </w:tcPr>
          <w:tbl>
            <w:tblPr>
              <w:tblStyle w:val="a6"/>
              <w:tblW w:w="4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8"/>
              <w:gridCol w:w="2292"/>
            </w:tblGrid>
            <w:tr w:rsidR="005A4B65" w:rsidRPr="008F6F41" w:rsidTr="005A4B65">
              <w:trPr>
                <w:trHeight w:val="678"/>
              </w:trPr>
              <w:tc>
                <w:tcPr>
                  <w:tcW w:w="2498" w:type="dxa"/>
                </w:tcPr>
                <w:p w:rsidR="005A4B65" w:rsidRPr="008F6F41" w:rsidRDefault="005A4B65" w:rsidP="000F6E22">
                  <w:pPr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F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2292" w:type="dxa"/>
                  <w:tcBorders>
                    <w:bottom w:val="single" w:sz="4" w:space="0" w:color="auto"/>
                  </w:tcBorders>
                </w:tcPr>
                <w:p w:rsidR="005A4B65" w:rsidRPr="008F6F41" w:rsidRDefault="005A4B65" w:rsidP="000F6E22">
                  <w:pPr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A4B65" w:rsidRPr="008F6F41" w:rsidRDefault="005A4B65" w:rsidP="000F6E22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A1B" w:rsidRPr="008F6F41" w:rsidRDefault="00765A1B" w:rsidP="000F6E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65A1B" w:rsidRPr="008F6F41" w:rsidSect="003456A8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C8C40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5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7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FF4"/>
    <w:rsid w:val="0000157D"/>
    <w:rsid w:val="00022286"/>
    <w:rsid w:val="000570D4"/>
    <w:rsid w:val="0009709B"/>
    <w:rsid w:val="000B7B42"/>
    <w:rsid w:val="000C7786"/>
    <w:rsid w:val="000F6E22"/>
    <w:rsid w:val="0012084D"/>
    <w:rsid w:val="00132623"/>
    <w:rsid w:val="001B5F12"/>
    <w:rsid w:val="001D7085"/>
    <w:rsid w:val="001E72FB"/>
    <w:rsid w:val="00202C11"/>
    <w:rsid w:val="00280438"/>
    <w:rsid w:val="002F100A"/>
    <w:rsid w:val="003456A8"/>
    <w:rsid w:val="0042595E"/>
    <w:rsid w:val="0046461A"/>
    <w:rsid w:val="004C6F22"/>
    <w:rsid w:val="004E7C54"/>
    <w:rsid w:val="005045DF"/>
    <w:rsid w:val="005A4B65"/>
    <w:rsid w:val="005A7B6C"/>
    <w:rsid w:val="005D15BA"/>
    <w:rsid w:val="006307E0"/>
    <w:rsid w:val="00657BD8"/>
    <w:rsid w:val="00702DD6"/>
    <w:rsid w:val="00765A1B"/>
    <w:rsid w:val="0081071C"/>
    <w:rsid w:val="00850BA3"/>
    <w:rsid w:val="008D2FF4"/>
    <w:rsid w:val="008F17AA"/>
    <w:rsid w:val="008F6F41"/>
    <w:rsid w:val="009F6478"/>
    <w:rsid w:val="00A57286"/>
    <w:rsid w:val="00A90195"/>
    <w:rsid w:val="00AA5457"/>
    <w:rsid w:val="00AC6960"/>
    <w:rsid w:val="00B112DE"/>
    <w:rsid w:val="00B305D8"/>
    <w:rsid w:val="00B715DE"/>
    <w:rsid w:val="00D37DA6"/>
    <w:rsid w:val="00D45008"/>
    <w:rsid w:val="00E41E00"/>
    <w:rsid w:val="00E659D8"/>
    <w:rsid w:val="00F362BB"/>
    <w:rsid w:val="00FA1EF8"/>
    <w:rsid w:val="00FF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F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65A1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A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5A4B65"/>
  </w:style>
  <w:style w:type="paragraph" w:styleId="a8">
    <w:name w:val="Body Text"/>
    <w:basedOn w:val="a"/>
    <w:link w:val="a9"/>
    <w:uiPriority w:val="99"/>
    <w:semiHidden/>
    <w:unhideWhenUsed/>
    <w:rsid w:val="008F6F4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F6F41"/>
  </w:style>
  <w:style w:type="paragraph" w:customStyle="1" w:styleId="Default">
    <w:name w:val="Default"/>
    <w:rsid w:val="00A57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4C6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B3FA89ACB74C0F9C85A85853E43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F2987-82A7-46B0-B28D-A097470EC228}"/>
      </w:docPartPr>
      <w:docPartBody>
        <w:p w:rsidR="00D4385F" w:rsidRDefault="0045197B" w:rsidP="0045197B">
          <w:pPr>
            <w:pStyle w:val="83B3FA89ACB74C0F9C85A85853E43EB7"/>
          </w:pPr>
          <w:r w:rsidRPr="00D441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160791A3E481C89C1865D3E5E0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0ED40-B549-48FB-956E-6C80534996C9}"/>
      </w:docPartPr>
      <w:docPartBody>
        <w:p w:rsidR="00D4385F" w:rsidRDefault="0045197B" w:rsidP="0045197B">
          <w:pPr>
            <w:pStyle w:val="A73160791A3E481C89C1865D3E5E0A49"/>
          </w:pPr>
          <w:r w:rsidRPr="00D4416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5197B"/>
    <w:rsid w:val="000824C6"/>
    <w:rsid w:val="00325764"/>
    <w:rsid w:val="00372820"/>
    <w:rsid w:val="003B0718"/>
    <w:rsid w:val="003D77CF"/>
    <w:rsid w:val="0045197B"/>
    <w:rsid w:val="0051493C"/>
    <w:rsid w:val="0052687F"/>
    <w:rsid w:val="00591C9F"/>
    <w:rsid w:val="00735547"/>
    <w:rsid w:val="00BE1A44"/>
    <w:rsid w:val="00D4385F"/>
    <w:rsid w:val="00D55B0B"/>
    <w:rsid w:val="00D950F4"/>
    <w:rsid w:val="00FA5B01"/>
    <w:rsid w:val="00FC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97B"/>
  </w:style>
  <w:style w:type="paragraph" w:customStyle="1" w:styleId="83B3FA89ACB74C0F9C85A85853E43EB7">
    <w:name w:val="83B3FA89ACB74C0F9C85A85853E43EB7"/>
    <w:rsid w:val="0045197B"/>
  </w:style>
  <w:style w:type="paragraph" w:customStyle="1" w:styleId="A73160791A3E481C89C1865D3E5E0A49">
    <w:name w:val="A73160791A3E481C89C1865D3E5E0A49"/>
    <w:rsid w:val="0045197B"/>
  </w:style>
  <w:style w:type="paragraph" w:customStyle="1" w:styleId="6C35EF7A277D4297AD9717462CC5B859">
    <w:name w:val="6C35EF7A277D4297AD9717462CC5B859"/>
    <w:rsid w:val="0045197B"/>
  </w:style>
  <w:style w:type="paragraph" w:customStyle="1" w:styleId="CC6155A9E5C94EADA2529310CF64BF91">
    <w:name w:val="CC6155A9E5C94EADA2529310CF64BF91"/>
    <w:rsid w:val="0045197B"/>
  </w:style>
  <w:style w:type="paragraph" w:customStyle="1" w:styleId="40D7316E96214FC6B09B9CAF09B6FA29">
    <w:name w:val="40D7316E96214FC6B09B9CAF09B6FA29"/>
    <w:rsid w:val="0045197B"/>
  </w:style>
  <w:style w:type="paragraph" w:customStyle="1" w:styleId="C932834DE60545FEB7F9FB2353EC735A">
    <w:name w:val="C932834DE60545FEB7F9FB2353EC735A"/>
    <w:rsid w:val="0045197B"/>
  </w:style>
  <w:style w:type="paragraph" w:customStyle="1" w:styleId="29402C3602E74E5EB97FE1CE6D5BA253">
    <w:name w:val="29402C3602E74E5EB97FE1CE6D5BA253"/>
    <w:rsid w:val="0045197B"/>
  </w:style>
  <w:style w:type="paragraph" w:customStyle="1" w:styleId="8032FC272A85474487309DE7A5E02740">
    <w:name w:val="8032FC272A85474487309DE7A5E02740"/>
    <w:rsid w:val="0045197B"/>
  </w:style>
  <w:style w:type="paragraph" w:customStyle="1" w:styleId="335B82E5D2EF45C5837BEB465A6E2F30">
    <w:name w:val="335B82E5D2EF45C5837BEB465A6E2F30"/>
    <w:rsid w:val="0045197B"/>
  </w:style>
  <w:style w:type="paragraph" w:customStyle="1" w:styleId="01F64301FC8946D9811857979654BB59">
    <w:name w:val="01F64301FC8946D9811857979654BB59"/>
    <w:rsid w:val="0045197B"/>
  </w:style>
  <w:style w:type="paragraph" w:customStyle="1" w:styleId="36A9FFA782764F75A3D485BD5C780F5B">
    <w:name w:val="36A9FFA782764F75A3D485BD5C780F5B"/>
    <w:rsid w:val="0045197B"/>
  </w:style>
  <w:style w:type="paragraph" w:customStyle="1" w:styleId="FDA21AF36A664CA98C95A9F5BBDDC9B0">
    <w:name w:val="FDA21AF36A664CA98C95A9F5BBDDC9B0"/>
    <w:rsid w:val="0045197B"/>
  </w:style>
  <w:style w:type="paragraph" w:customStyle="1" w:styleId="407992B2407B4124A2B01B3CE6F2F4BB">
    <w:name w:val="407992B2407B4124A2B01B3CE6F2F4BB"/>
    <w:rsid w:val="0045197B"/>
  </w:style>
  <w:style w:type="paragraph" w:customStyle="1" w:styleId="111BA079CDAE45D796C24BB75F3D44CC">
    <w:name w:val="111BA079CDAE45D796C24BB75F3D44CC"/>
    <w:rsid w:val="0045197B"/>
  </w:style>
  <w:style w:type="paragraph" w:customStyle="1" w:styleId="ABC6C87503EF46E5A1B9CB6E3070021D">
    <w:name w:val="ABC6C87503EF46E5A1B9CB6E3070021D"/>
    <w:rsid w:val="0045197B"/>
  </w:style>
  <w:style w:type="paragraph" w:customStyle="1" w:styleId="26BB5AE2095A419BA77F7600ACF212EB">
    <w:name w:val="26BB5AE2095A419BA77F7600ACF212EB"/>
    <w:rsid w:val="0045197B"/>
  </w:style>
  <w:style w:type="paragraph" w:customStyle="1" w:styleId="D7E8AD6F1C3546E5900B14B435237CDB">
    <w:name w:val="D7E8AD6F1C3546E5900B14B435237CDB"/>
    <w:rsid w:val="0045197B"/>
  </w:style>
  <w:style w:type="paragraph" w:customStyle="1" w:styleId="72A8C482F7A14B979286F845151B4B0A">
    <w:name w:val="72A8C482F7A14B979286F845151B4B0A"/>
    <w:rsid w:val="0045197B"/>
  </w:style>
  <w:style w:type="paragraph" w:customStyle="1" w:styleId="00982691181A4B65BF1E95ADF6CEC7B7">
    <w:name w:val="00982691181A4B65BF1E95ADF6CEC7B7"/>
    <w:rsid w:val="0045197B"/>
  </w:style>
  <w:style w:type="paragraph" w:customStyle="1" w:styleId="F53EA923542A44F886BA3C4C681DE69A">
    <w:name w:val="F53EA923542A44F886BA3C4C681DE69A"/>
    <w:rsid w:val="0045197B"/>
  </w:style>
  <w:style w:type="paragraph" w:customStyle="1" w:styleId="11031E5A949042F5882DF0DA9C87E118">
    <w:name w:val="11031E5A949042F5882DF0DA9C87E118"/>
    <w:rsid w:val="004519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B47C-FB7F-4BFC-B526-03E4FD43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 Михаил Сергеевич</cp:lastModifiedBy>
  <cp:revision>8</cp:revision>
  <cp:lastPrinted>2022-03-02T04:07:00Z</cp:lastPrinted>
  <dcterms:created xsi:type="dcterms:W3CDTF">2023-01-10T04:10:00Z</dcterms:created>
  <dcterms:modified xsi:type="dcterms:W3CDTF">2025-12-08T03:02:00Z</dcterms:modified>
</cp:coreProperties>
</file>